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35927" w14:textId="5469353A" w:rsidR="000C7139" w:rsidRDefault="00000000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宋体" w:eastAsia="宋体" w:hAnsi="宋体"/>
          <w:b/>
          <w:sz w:val="40"/>
          <w:szCs w:val="40"/>
        </w:rPr>
        <w:t>202</w:t>
      </w:r>
      <w:r w:rsidR="00873950">
        <w:rPr>
          <w:rFonts w:ascii="宋体" w:eastAsia="宋体" w:hAnsi="宋体" w:hint="eastAsia"/>
          <w:b/>
          <w:sz w:val="40"/>
          <w:szCs w:val="40"/>
        </w:rPr>
        <w:t>3</w:t>
      </w:r>
      <w:r>
        <w:rPr>
          <w:rFonts w:ascii="宋体" w:eastAsia="宋体" w:hAnsi="宋体" w:hint="eastAsia"/>
          <w:b/>
          <w:sz w:val="40"/>
          <w:szCs w:val="40"/>
        </w:rPr>
        <w:t>年度</w:t>
      </w:r>
      <w:r>
        <w:rPr>
          <w:rFonts w:ascii="宋体" w:eastAsia="宋体" w:hAnsi="宋体"/>
          <w:b/>
          <w:sz w:val="40"/>
          <w:szCs w:val="40"/>
        </w:rPr>
        <w:t>校级</w:t>
      </w:r>
      <w:r>
        <w:rPr>
          <w:rFonts w:ascii="宋体" w:eastAsia="宋体" w:hAnsi="宋体" w:hint="eastAsia"/>
          <w:b/>
          <w:sz w:val="40"/>
          <w:szCs w:val="40"/>
        </w:rPr>
        <w:t>评优评先公示</w:t>
      </w:r>
    </w:p>
    <w:p w14:paraId="36DFF4A7" w14:textId="5EDE2F04" w:rsidR="000C7139" w:rsidRDefault="00000000" w:rsidP="00C23C10">
      <w:pPr>
        <w:spacing w:line="360" w:lineRule="auto"/>
        <w:ind w:firstLineChars="200" w:firstLine="560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根据学生工作处下发的《关于开展202</w:t>
      </w:r>
      <w:r w:rsidR="00AF41B5">
        <w:rPr>
          <w:rFonts w:asciiTheme="minorEastAsia" w:eastAsiaTheme="minorEastAsia" w:hAnsi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年度校级三好学生、优秀学生干部、先进班集体、优秀学生社团等荣誉评选表彰活动的通知》文件要求，认真研读文件精神，召开</w:t>
      </w:r>
      <w:r w:rsidR="00AF41B5">
        <w:rPr>
          <w:rFonts w:asciiTheme="minorEastAsia" w:eastAsiaTheme="minorEastAsia" w:hAnsiTheme="minorEastAsia" w:hint="eastAsia"/>
          <w:sz w:val="28"/>
          <w:szCs w:val="28"/>
        </w:rPr>
        <w:t>专兼职</w:t>
      </w:r>
      <w:r>
        <w:rPr>
          <w:rFonts w:asciiTheme="minorEastAsia" w:eastAsiaTheme="minorEastAsia" w:hAnsiTheme="minorEastAsia" w:hint="eastAsia"/>
          <w:sz w:val="28"/>
          <w:szCs w:val="28"/>
        </w:rPr>
        <w:t>辅导员会议进行传达，</w:t>
      </w:r>
      <w:r w:rsidR="00AF41B5">
        <w:rPr>
          <w:rFonts w:asciiTheme="minorEastAsia" w:eastAsiaTheme="minorEastAsia" w:hAnsiTheme="minorEastAsia" w:hint="eastAsia"/>
          <w:sz w:val="28"/>
          <w:szCs w:val="28"/>
        </w:rPr>
        <w:t>兼职辅导员</w:t>
      </w:r>
      <w:r>
        <w:rPr>
          <w:rFonts w:asciiTheme="minorEastAsia" w:eastAsiaTheme="minorEastAsia" w:hAnsiTheme="minorEastAsia" w:hint="eastAsia"/>
          <w:sz w:val="28"/>
          <w:szCs w:val="28"/>
        </w:rPr>
        <w:t>根据文件精神在班会课进行宣讲，根据评定的具体条件，组织学生进行个人申报，班委会进行讨论，辅导员进行把关，然后上报院部，院部党政联席会议进行审议，拟</w:t>
      </w:r>
      <w:r>
        <w:rPr>
          <w:rFonts w:asciiTheme="majorEastAsia" w:eastAsiaTheme="majorEastAsia" w:hAnsiTheme="majorEastAsia" w:hint="eastAsia"/>
          <w:sz w:val="28"/>
          <w:szCs w:val="28"/>
        </w:rPr>
        <w:t>同意如下评选：校级优秀学生干部:</w:t>
      </w:r>
      <w:r w:rsidR="00C42E5E">
        <w:rPr>
          <w:rFonts w:asciiTheme="majorEastAsia" w:eastAsiaTheme="majorEastAsia" w:hAnsiTheme="majorEastAsia" w:hint="eastAsia"/>
          <w:sz w:val="28"/>
          <w:szCs w:val="28"/>
        </w:rPr>
        <w:t>郭挺帅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C42E5E">
        <w:rPr>
          <w:rFonts w:asciiTheme="majorEastAsia" w:eastAsiaTheme="majorEastAsia" w:hAnsiTheme="majorEastAsia" w:hint="eastAsia"/>
          <w:sz w:val="28"/>
          <w:szCs w:val="28"/>
        </w:rPr>
        <w:t>范一航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C42E5E">
        <w:rPr>
          <w:rFonts w:asciiTheme="majorEastAsia" w:eastAsiaTheme="majorEastAsia" w:hAnsiTheme="majorEastAsia" w:hint="eastAsia"/>
          <w:sz w:val="28"/>
          <w:szCs w:val="28"/>
        </w:rPr>
        <w:t>曹阳</w:t>
      </w:r>
      <w:r>
        <w:rPr>
          <w:rFonts w:asciiTheme="majorEastAsia" w:eastAsiaTheme="majorEastAsia" w:hAnsiTheme="majorEastAsia" w:hint="eastAsia"/>
          <w:sz w:val="28"/>
          <w:szCs w:val="28"/>
        </w:rPr>
        <w:t>等</w:t>
      </w:r>
      <w:r w:rsidR="00AF41B5">
        <w:rPr>
          <w:rFonts w:asciiTheme="majorEastAsia" w:eastAsiaTheme="majorEastAsia" w:hAnsiTheme="majorEastAsia" w:hint="eastAsia"/>
          <w:sz w:val="28"/>
          <w:szCs w:val="28"/>
        </w:rPr>
        <w:t>10</w:t>
      </w:r>
      <w:r>
        <w:rPr>
          <w:rFonts w:asciiTheme="majorEastAsia" w:eastAsiaTheme="majorEastAsia" w:hAnsiTheme="majorEastAsia" w:hint="eastAsia"/>
          <w:sz w:val="28"/>
          <w:szCs w:val="28"/>
        </w:rPr>
        <w:t>人；校级三好学生</w:t>
      </w:r>
      <w:r w:rsidR="00C23C10">
        <w:rPr>
          <w:rFonts w:asciiTheme="majorEastAsia" w:eastAsiaTheme="majorEastAsia" w:hAnsiTheme="majorEastAsia" w:hint="eastAsia"/>
          <w:sz w:val="28"/>
          <w:szCs w:val="28"/>
        </w:rPr>
        <w:t>：高洁、李罗芬、王媛媛</w:t>
      </w:r>
      <w:r>
        <w:rPr>
          <w:rFonts w:asciiTheme="majorEastAsia" w:eastAsiaTheme="majorEastAsia" w:hAnsiTheme="majorEastAsia" w:hint="eastAsia"/>
          <w:sz w:val="28"/>
          <w:szCs w:val="28"/>
        </w:rPr>
        <w:t>等91人；</w:t>
      </w:r>
      <w:bookmarkStart w:id="0" w:name="_Hlk105485131"/>
      <w:r>
        <w:rPr>
          <w:rFonts w:asciiTheme="majorEastAsia" w:eastAsiaTheme="majorEastAsia" w:hAnsiTheme="majorEastAsia" w:hint="eastAsia"/>
          <w:sz w:val="28"/>
          <w:szCs w:val="28"/>
        </w:rPr>
        <w:t>先进班集体2个：2</w:t>
      </w:r>
      <w:r w:rsidR="00AF41B5">
        <w:rPr>
          <w:rFonts w:asciiTheme="majorEastAsia" w:eastAsiaTheme="majorEastAsia" w:hAnsiTheme="majorEastAsia" w:hint="eastAsia"/>
          <w:sz w:val="28"/>
          <w:szCs w:val="28"/>
        </w:rPr>
        <w:t>2</w:t>
      </w:r>
      <w:r>
        <w:rPr>
          <w:rFonts w:asciiTheme="majorEastAsia" w:eastAsiaTheme="majorEastAsia" w:hAnsiTheme="majorEastAsia" w:hint="eastAsia"/>
          <w:sz w:val="28"/>
          <w:szCs w:val="28"/>
        </w:rPr>
        <w:t>1511班</w:t>
      </w:r>
      <w:bookmarkEnd w:id="0"/>
      <w:r>
        <w:rPr>
          <w:rFonts w:asciiTheme="majorEastAsia" w:eastAsiaTheme="majorEastAsia" w:hAnsiTheme="majorEastAsia" w:hint="eastAsia"/>
          <w:sz w:val="28"/>
          <w:szCs w:val="28"/>
        </w:rPr>
        <w:t>、2</w:t>
      </w:r>
      <w:r w:rsidR="00AF41B5">
        <w:rPr>
          <w:rFonts w:asciiTheme="majorEastAsia" w:eastAsiaTheme="majorEastAsia" w:hAnsiTheme="majorEastAsia" w:hint="eastAsia"/>
          <w:sz w:val="28"/>
          <w:szCs w:val="28"/>
        </w:rPr>
        <w:t>2</w:t>
      </w:r>
      <w:r>
        <w:rPr>
          <w:rFonts w:asciiTheme="majorEastAsia" w:eastAsiaTheme="majorEastAsia" w:hAnsiTheme="majorEastAsia" w:hint="eastAsia"/>
          <w:sz w:val="28"/>
          <w:szCs w:val="28"/>
        </w:rPr>
        <w:t>153</w:t>
      </w:r>
      <w:r w:rsidR="00AF41B5">
        <w:rPr>
          <w:rFonts w:asciiTheme="majorEastAsia" w:eastAsiaTheme="majorEastAsia" w:hAnsiTheme="majorEastAsia" w:hint="eastAsia"/>
          <w:sz w:val="28"/>
          <w:szCs w:val="28"/>
        </w:rPr>
        <w:t>2</w:t>
      </w:r>
      <w:r>
        <w:rPr>
          <w:rFonts w:asciiTheme="majorEastAsia" w:eastAsiaTheme="majorEastAsia" w:hAnsiTheme="majorEastAsia" w:hint="eastAsia"/>
          <w:sz w:val="28"/>
          <w:szCs w:val="28"/>
        </w:rPr>
        <w:t>班。</w:t>
      </w:r>
    </w:p>
    <w:p w14:paraId="48B98016" w14:textId="77777777" w:rsidR="000C7139" w:rsidRDefault="000C7139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14:paraId="173DB762" w14:textId="77777777" w:rsidR="00AF41B5" w:rsidRDefault="00AF41B5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14:paraId="0F73A888" w14:textId="2B9A8F3E" w:rsidR="000C7139" w:rsidRDefault="00000000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公示时间为3月</w:t>
      </w:r>
      <w:r w:rsidR="00AF41B5">
        <w:rPr>
          <w:rFonts w:ascii="宋体" w:eastAsia="宋体" w:hAnsi="宋体" w:hint="eastAsia"/>
          <w:sz w:val="28"/>
          <w:szCs w:val="28"/>
        </w:rPr>
        <w:t>15</w:t>
      </w:r>
      <w:r>
        <w:rPr>
          <w:rFonts w:ascii="宋体" w:eastAsia="宋体" w:hAnsi="宋体" w:hint="eastAsia"/>
          <w:sz w:val="28"/>
          <w:szCs w:val="28"/>
        </w:rPr>
        <w:t>日至</w:t>
      </w:r>
      <w:r w:rsidR="00AF41B5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月</w:t>
      </w:r>
      <w:r w:rsidR="00AF41B5">
        <w:rPr>
          <w:rFonts w:ascii="宋体" w:eastAsia="宋体" w:hAnsi="宋体" w:hint="eastAsia"/>
          <w:sz w:val="28"/>
          <w:szCs w:val="28"/>
        </w:rPr>
        <w:t>18</w:t>
      </w:r>
      <w:r>
        <w:rPr>
          <w:rFonts w:ascii="宋体" w:eastAsia="宋体" w:hAnsi="宋体" w:hint="eastAsia"/>
          <w:sz w:val="28"/>
          <w:szCs w:val="28"/>
        </w:rPr>
        <w:t>日。</w:t>
      </w:r>
    </w:p>
    <w:p w14:paraId="63152965" w14:textId="77777777" w:rsidR="000C7139" w:rsidRDefault="00000000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如有不同意见，请在公示期内向汽车工程学院党总支纪检委员金传琦反映。</w:t>
      </w:r>
    </w:p>
    <w:p w14:paraId="3DE1E62D" w14:textId="77777777" w:rsidR="000C7139" w:rsidRDefault="00000000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联系电话：0510-68781295。</w:t>
      </w:r>
    </w:p>
    <w:p w14:paraId="1E482810" w14:textId="77777777" w:rsidR="000C7139" w:rsidRDefault="000C7139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14:paraId="5135ADE0" w14:textId="77777777" w:rsidR="000C7139" w:rsidRDefault="000C7139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14:paraId="135C4FD5" w14:textId="77777777" w:rsidR="000C7139" w:rsidRDefault="00000000">
      <w:pPr>
        <w:spacing w:line="360" w:lineRule="auto"/>
        <w:ind w:right="280" w:firstLineChars="200" w:firstLine="560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汽车工程学院</w:t>
      </w:r>
    </w:p>
    <w:p w14:paraId="576F4F9B" w14:textId="3E6B62D8" w:rsidR="000C7139" w:rsidRDefault="00000000">
      <w:pPr>
        <w:spacing w:line="360" w:lineRule="auto"/>
        <w:ind w:firstLineChars="200" w:firstLine="560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20</w:t>
      </w:r>
      <w:r>
        <w:rPr>
          <w:rFonts w:asciiTheme="majorEastAsia" w:eastAsiaTheme="majorEastAsia" w:hAnsiTheme="majorEastAsia"/>
          <w:sz w:val="28"/>
          <w:szCs w:val="28"/>
        </w:rPr>
        <w:t>2</w:t>
      </w:r>
      <w:r w:rsidR="00AF41B5">
        <w:rPr>
          <w:rFonts w:asciiTheme="majorEastAsia" w:eastAsiaTheme="majorEastAsia" w:hAnsiTheme="majorEastAsia" w:hint="eastAsia"/>
          <w:sz w:val="28"/>
          <w:szCs w:val="28"/>
        </w:rPr>
        <w:t>4</w:t>
      </w:r>
      <w:r>
        <w:rPr>
          <w:rFonts w:asciiTheme="majorEastAsia" w:eastAsiaTheme="majorEastAsia" w:hAnsiTheme="majorEastAsia" w:hint="eastAsia"/>
          <w:sz w:val="28"/>
          <w:szCs w:val="28"/>
        </w:rPr>
        <w:t>年</w:t>
      </w:r>
      <w:r>
        <w:rPr>
          <w:rFonts w:asciiTheme="majorEastAsia" w:eastAsiaTheme="majorEastAsia" w:hAnsiTheme="majorEastAsia"/>
          <w:sz w:val="28"/>
          <w:szCs w:val="28"/>
        </w:rPr>
        <w:t>3</w:t>
      </w:r>
      <w:r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AF41B5">
        <w:rPr>
          <w:rFonts w:asciiTheme="majorEastAsia" w:eastAsiaTheme="majorEastAsia" w:hAnsiTheme="majorEastAsia" w:hint="eastAsia"/>
          <w:sz w:val="28"/>
          <w:szCs w:val="28"/>
        </w:rPr>
        <w:t>15</w:t>
      </w:r>
      <w:r>
        <w:rPr>
          <w:rFonts w:asciiTheme="majorEastAsia" w:eastAsiaTheme="majorEastAsia" w:hAnsiTheme="majorEastAsia" w:hint="eastAsia"/>
          <w:sz w:val="28"/>
          <w:szCs w:val="28"/>
        </w:rPr>
        <w:t>日</w:t>
      </w:r>
    </w:p>
    <w:p w14:paraId="644DD41C" w14:textId="77777777" w:rsidR="000C7139" w:rsidRDefault="000C7139">
      <w:pPr>
        <w:spacing w:line="360" w:lineRule="auto"/>
        <w:ind w:firstLineChars="200" w:firstLine="560"/>
        <w:jc w:val="right"/>
        <w:rPr>
          <w:rFonts w:asciiTheme="majorEastAsia" w:eastAsiaTheme="majorEastAsia" w:hAnsiTheme="majorEastAsia"/>
          <w:sz w:val="28"/>
          <w:szCs w:val="28"/>
        </w:rPr>
      </w:pPr>
    </w:p>
    <w:p w14:paraId="18CF181B" w14:textId="6ED79ABB" w:rsidR="000C7139" w:rsidRDefault="00000000">
      <w:pPr>
        <w:spacing w:line="360" w:lineRule="auto"/>
        <w:jc w:val="center"/>
        <w:rPr>
          <w:rFonts w:ascii="宋体" w:eastAsia="宋体" w:hAnsi="宋体"/>
          <w:b/>
          <w:sz w:val="40"/>
          <w:szCs w:val="40"/>
        </w:rPr>
      </w:pPr>
      <w:r>
        <w:rPr>
          <w:rFonts w:ascii="宋体" w:eastAsia="宋体" w:hAnsi="宋体" w:hint="eastAsia"/>
          <w:b/>
          <w:sz w:val="40"/>
          <w:szCs w:val="40"/>
        </w:rPr>
        <w:lastRenderedPageBreak/>
        <w:t>汽车工程学院</w:t>
      </w:r>
      <w:r>
        <w:rPr>
          <w:rFonts w:ascii="宋体" w:eastAsia="宋体" w:hAnsi="宋体"/>
          <w:b/>
          <w:sz w:val="40"/>
          <w:szCs w:val="40"/>
        </w:rPr>
        <w:t>202</w:t>
      </w:r>
      <w:r w:rsidR="00873950">
        <w:rPr>
          <w:rFonts w:ascii="宋体" w:eastAsia="宋体" w:hAnsi="宋体" w:hint="eastAsia"/>
          <w:b/>
          <w:sz w:val="40"/>
          <w:szCs w:val="40"/>
        </w:rPr>
        <w:t>3</w:t>
      </w:r>
      <w:r>
        <w:rPr>
          <w:rFonts w:ascii="宋体" w:eastAsia="宋体" w:hAnsi="宋体" w:hint="eastAsia"/>
          <w:b/>
          <w:sz w:val="40"/>
          <w:szCs w:val="40"/>
        </w:rPr>
        <w:t>年度</w:t>
      </w:r>
      <w:r>
        <w:rPr>
          <w:rFonts w:ascii="宋体" w:eastAsia="宋体" w:hAnsi="宋体"/>
          <w:b/>
          <w:sz w:val="40"/>
          <w:szCs w:val="40"/>
        </w:rPr>
        <w:t>校级</w:t>
      </w:r>
      <w:r>
        <w:rPr>
          <w:rFonts w:ascii="宋体" w:eastAsia="宋体" w:hAnsi="宋体" w:hint="eastAsia"/>
          <w:b/>
          <w:sz w:val="40"/>
          <w:szCs w:val="40"/>
        </w:rPr>
        <w:t>评优评先</w:t>
      </w:r>
      <w:r>
        <w:rPr>
          <w:rFonts w:ascii="宋体" w:eastAsia="宋体" w:hAnsi="宋体"/>
          <w:b/>
          <w:sz w:val="40"/>
          <w:szCs w:val="40"/>
        </w:rPr>
        <w:t>过程</w:t>
      </w:r>
    </w:p>
    <w:p w14:paraId="5BDC86CB" w14:textId="77777777" w:rsidR="000C7139" w:rsidRDefault="00000000">
      <w:pPr>
        <w:spacing w:line="360" w:lineRule="auto"/>
        <w:jc w:val="center"/>
        <w:rPr>
          <w:rFonts w:ascii="宋体" w:eastAsia="宋体" w:hAnsi="宋体"/>
          <w:b/>
          <w:sz w:val="40"/>
          <w:szCs w:val="40"/>
        </w:rPr>
      </w:pPr>
      <w:r>
        <w:rPr>
          <w:rFonts w:ascii="宋体" w:eastAsia="宋体" w:hAnsi="宋体"/>
          <w:b/>
          <w:sz w:val="40"/>
          <w:szCs w:val="40"/>
        </w:rPr>
        <w:t>及结果说明</w:t>
      </w:r>
    </w:p>
    <w:p w14:paraId="362C026C" w14:textId="77777777" w:rsidR="000C7139" w:rsidRDefault="00000000">
      <w:pPr>
        <w:pStyle w:val="ab"/>
        <w:spacing w:line="360" w:lineRule="auto"/>
        <w:ind w:left="720" w:firstLineChars="0" w:hanging="72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一、评选名称</w:t>
      </w:r>
    </w:p>
    <w:p w14:paraId="5165B98F" w14:textId="230BCE81" w:rsidR="000C7139" w:rsidRDefault="00000000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</w:t>
      </w:r>
      <w:r w:rsidR="00EC7F76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年度校级三好学生、优秀学生干部、先进班集体和优秀学生社团等荣誉评选。</w:t>
      </w:r>
    </w:p>
    <w:p w14:paraId="468C7200" w14:textId="77777777" w:rsidR="000C7139" w:rsidRDefault="00000000">
      <w:pPr>
        <w:pStyle w:val="ab"/>
        <w:spacing w:line="360" w:lineRule="auto"/>
        <w:ind w:left="720" w:firstLineChars="0" w:hanging="72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二、评选对象</w:t>
      </w:r>
    </w:p>
    <w:p w14:paraId="14FE35AE" w14:textId="77777777" w:rsidR="000C7139" w:rsidRDefault="00000000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1.三好学生、优秀学生干部评选范围是所有在校学生；</w:t>
      </w:r>
    </w:p>
    <w:p w14:paraId="775E1938" w14:textId="10EAAC3C" w:rsidR="000C7139" w:rsidRDefault="00000000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2.先进班集体评选范围指除202</w:t>
      </w:r>
      <w:r w:rsidR="00EC7F76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级班级以外的所有班级；</w:t>
      </w:r>
    </w:p>
    <w:p w14:paraId="6FFA5E58" w14:textId="77777777" w:rsidR="000C7139" w:rsidRDefault="00000000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3.优秀学生社团是指所有在校团委注册过的学生社团组织。</w:t>
      </w:r>
    </w:p>
    <w:p w14:paraId="73025079" w14:textId="77777777" w:rsidR="000C7139" w:rsidRDefault="00000000">
      <w:pPr>
        <w:pStyle w:val="ab"/>
        <w:spacing w:line="360" w:lineRule="auto"/>
        <w:ind w:left="720" w:firstLineChars="0" w:hanging="72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三、名额</w:t>
      </w:r>
    </w:p>
    <w:p w14:paraId="3AD63190" w14:textId="77777777" w:rsidR="000C7139" w:rsidRDefault="00000000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1.三好学生:按集体人数的10%的比例评选。</w:t>
      </w:r>
    </w:p>
    <w:p w14:paraId="463821AD" w14:textId="77777777" w:rsidR="000C7139" w:rsidRDefault="00000000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 优秀学生干部: 按该集体学生干部人数的10%的比例评选（上一年度被评为先进班集体的可增加1个名额）。</w:t>
      </w:r>
    </w:p>
    <w:p w14:paraId="7270C4CF" w14:textId="77777777" w:rsidR="000C7139" w:rsidRDefault="00000000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4. 先进班集体: 原则上按各学院所属班级数的10%比例评选。</w:t>
      </w:r>
    </w:p>
    <w:p w14:paraId="6B3B26AB" w14:textId="77777777" w:rsidR="000C7139" w:rsidRDefault="00000000">
      <w:pPr>
        <w:pStyle w:val="ab"/>
        <w:spacing w:line="360" w:lineRule="auto"/>
        <w:ind w:left="720" w:firstLineChars="0" w:hanging="72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四、评选流程</w:t>
      </w:r>
    </w:p>
    <w:p w14:paraId="5747567F" w14:textId="0EB3B457" w:rsidR="000C7139" w:rsidRDefault="00000000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1、根据学生工作处通知要求，院部组织对学生工作处下发的《关于开展202</w:t>
      </w:r>
      <w:r w:rsidR="00EC7F76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年度校级三好学生、优秀学生干部、先进班集体、优秀学生社团等荣誉评选表彰活动的通知》文件进行学习，学生在</w:t>
      </w:r>
      <w:r>
        <w:rPr>
          <w:rFonts w:ascii="宋体" w:eastAsia="宋体" w:hAnsi="宋体" w:hint="eastAsia"/>
          <w:sz w:val="28"/>
          <w:szCs w:val="28"/>
        </w:rPr>
        <w:lastRenderedPageBreak/>
        <w:t>学院组织下进行申报。先由各辅导员负责在班内组织申报评选，班内公示无异议后，向院部进行申报。</w:t>
      </w:r>
    </w:p>
    <w:p w14:paraId="66CE2106" w14:textId="5E4B2F23" w:rsidR="000C7139" w:rsidRDefault="00000000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2、学院由汽车工程学院党总支负责人、团总支书记及辅导员组成的审核小组，对上报的</w:t>
      </w:r>
      <w:r w:rsidR="00C42E5E">
        <w:rPr>
          <w:rFonts w:asciiTheme="majorEastAsia" w:eastAsiaTheme="majorEastAsia" w:hAnsiTheme="majorEastAsia" w:hint="eastAsia"/>
          <w:sz w:val="28"/>
          <w:szCs w:val="28"/>
        </w:rPr>
        <w:t>郭挺帅、范一航、曹阳</w:t>
      </w:r>
      <w:r>
        <w:rPr>
          <w:rFonts w:ascii="宋体" w:eastAsia="宋体" w:hAnsi="宋体" w:hint="eastAsia"/>
          <w:sz w:val="28"/>
          <w:szCs w:val="28"/>
        </w:rPr>
        <w:t>等同学申报材料进行初审、评选，拟确定名单为: 校级优秀学生干部:</w:t>
      </w:r>
      <w:r w:rsidR="00C42E5E" w:rsidRPr="00C42E5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C42E5E">
        <w:rPr>
          <w:rFonts w:asciiTheme="majorEastAsia" w:eastAsiaTheme="majorEastAsia" w:hAnsiTheme="majorEastAsia" w:hint="eastAsia"/>
          <w:sz w:val="28"/>
          <w:szCs w:val="28"/>
        </w:rPr>
        <w:t>郭挺帅、范一航、曹阳</w:t>
      </w:r>
      <w:r>
        <w:rPr>
          <w:rFonts w:ascii="宋体" w:eastAsia="宋体" w:hAnsi="宋体" w:hint="eastAsia"/>
          <w:sz w:val="28"/>
          <w:szCs w:val="28"/>
        </w:rPr>
        <w:t>等</w:t>
      </w:r>
      <w:r w:rsidR="00EC7F76">
        <w:rPr>
          <w:rFonts w:ascii="宋体" w:eastAsia="宋体" w:hAnsi="宋体" w:hint="eastAsia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人；校级三好学生:</w:t>
      </w:r>
      <w:r w:rsidR="00C23C10" w:rsidRPr="00C23C10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C23C10">
        <w:rPr>
          <w:rFonts w:asciiTheme="majorEastAsia" w:eastAsiaTheme="majorEastAsia" w:hAnsiTheme="majorEastAsia" w:hint="eastAsia"/>
          <w:sz w:val="28"/>
          <w:szCs w:val="28"/>
        </w:rPr>
        <w:t>高洁、李罗芬、王媛媛</w:t>
      </w:r>
      <w:r>
        <w:rPr>
          <w:rFonts w:ascii="宋体" w:eastAsia="宋体" w:hAnsi="宋体" w:hint="eastAsia"/>
          <w:sz w:val="28"/>
          <w:szCs w:val="28"/>
        </w:rPr>
        <w:t>等91人；先进班集体2个：2</w:t>
      </w:r>
      <w:r w:rsidR="00EC7F76"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1511班、2</w:t>
      </w:r>
      <w:r w:rsidR="00EC7F76">
        <w:rPr>
          <w:rFonts w:ascii="宋体" w:eastAsia="宋体" w:hAnsi="宋体" w:hint="eastAsia"/>
          <w:sz w:val="28"/>
          <w:szCs w:val="28"/>
        </w:rPr>
        <w:t>21532</w:t>
      </w:r>
      <w:r>
        <w:rPr>
          <w:rFonts w:ascii="宋体" w:eastAsia="宋体" w:hAnsi="宋体" w:hint="eastAsia"/>
          <w:sz w:val="28"/>
          <w:szCs w:val="28"/>
        </w:rPr>
        <w:t>班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</w:rPr>
        <w:t>报学院（部）党政联席会议讨论。</w:t>
      </w:r>
    </w:p>
    <w:p w14:paraId="0CD5C9AF" w14:textId="18DDE28A" w:rsidR="000C7139" w:rsidRDefault="00000000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3、学院于3月</w:t>
      </w:r>
      <w:r w:rsidR="00EC7F76">
        <w:rPr>
          <w:rFonts w:ascii="宋体" w:eastAsia="宋体" w:hAnsi="宋体" w:hint="eastAsia"/>
          <w:sz w:val="28"/>
          <w:szCs w:val="28"/>
        </w:rPr>
        <w:t>15</w:t>
      </w:r>
      <w:r>
        <w:rPr>
          <w:rFonts w:ascii="宋体" w:eastAsia="宋体" w:hAnsi="宋体" w:hint="eastAsia"/>
          <w:sz w:val="28"/>
          <w:szCs w:val="28"/>
        </w:rPr>
        <w:t>日召开党政联席会议，经研究决定，确定推荐人员和集体，分别是：校级优秀学生干部:</w:t>
      </w:r>
      <w:r w:rsidR="00C42E5E" w:rsidRPr="00C42E5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C42E5E">
        <w:rPr>
          <w:rFonts w:asciiTheme="majorEastAsia" w:eastAsiaTheme="majorEastAsia" w:hAnsiTheme="majorEastAsia" w:hint="eastAsia"/>
          <w:sz w:val="28"/>
          <w:szCs w:val="28"/>
        </w:rPr>
        <w:t>郭挺帅、范一航、曹阳</w:t>
      </w:r>
      <w:r>
        <w:rPr>
          <w:rFonts w:ascii="宋体" w:eastAsia="宋体" w:hAnsi="宋体" w:hint="eastAsia"/>
          <w:sz w:val="28"/>
          <w:szCs w:val="28"/>
        </w:rPr>
        <w:t>等</w:t>
      </w:r>
      <w:r w:rsidR="00EC7F76">
        <w:rPr>
          <w:rFonts w:ascii="宋体" w:eastAsia="宋体" w:hAnsi="宋体" w:hint="eastAsia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人；校级三好学生:</w:t>
      </w:r>
      <w:r w:rsidR="00C23C10" w:rsidRPr="00C23C10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C23C10">
        <w:rPr>
          <w:rFonts w:asciiTheme="majorEastAsia" w:eastAsiaTheme="majorEastAsia" w:hAnsiTheme="majorEastAsia" w:hint="eastAsia"/>
          <w:sz w:val="28"/>
          <w:szCs w:val="28"/>
        </w:rPr>
        <w:t>高洁、李罗芬、王媛媛</w:t>
      </w:r>
      <w:r>
        <w:rPr>
          <w:rFonts w:ascii="宋体" w:eastAsia="宋体" w:hAnsi="宋体" w:hint="eastAsia"/>
          <w:sz w:val="28"/>
          <w:szCs w:val="28"/>
        </w:rPr>
        <w:t>等91人；先进班集体2个：</w:t>
      </w:r>
      <w:r w:rsidR="00EC7F76">
        <w:rPr>
          <w:rFonts w:ascii="宋体" w:eastAsia="宋体" w:hAnsi="宋体" w:hint="eastAsia"/>
          <w:sz w:val="28"/>
          <w:szCs w:val="28"/>
        </w:rPr>
        <w:t>221511班、221532班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00A704A3" w14:textId="77777777" w:rsidR="000C7139" w:rsidRDefault="00000000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4、学院（部）内公示。公示后无异议后上报学生工作处。</w:t>
      </w:r>
    </w:p>
    <w:p w14:paraId="22698E53" w14:textId="77777777" w:rsidR="000C7139" w:rsidRDefault="000C7139">
      <w:pPr>
        <w:spacing w:line="480" w:lineRule="exact"/>
        <w:jc w:val="right"/>
        <w:rPr>
          <w:rFonts w:ascii="仿宋_GB2312" w:eastAsia="仿宋_GB2312" w:hAnsi="仿宋_GB2312"/>
          <w:color w:val="000000"/>
          <w:sz w:val="32"/>
          <w:szCs w:val="32"/>
        </w:rPr>
      </w:pPr>
    </w:p>
    <w:p w14:paraId="4685C6F7" w14:textId="77777777" w:rsidR="000C7139" w:rsidRDefault="000C7139">
      <w:pPr>
        <w:spacing w:line="480" w:lineRule="exact"/>
        <w:jc w:val="right"/>
        <w:rPr>
          <w:rFonts w:ascii="仿宋_GB2312" w:eastAsia="仿宋_GB2312" w:hAnsi="仿宋_GB2312"/>
          <w:color w:val="000000"/>
          <w:sz w:val="32"/>
          <w:szCs w:val="32"/>
        </w:rPr>
      </w:pPr>
    </w:p>
    <w:p w14:paraId="152EDBA5" w14:textId="77777777" w:rsidR="000C7139" w:rsidRDefault="000C7139">
      <w:pPr>
        <w:spacing w:line="480" w:lineRule="exact"/>
        <w:jc w:val="right"/>
        <w:rPr>
          <w:rFonts w:ascii="仿宋_GB2312" w:eastAsia="仿宋_GB2312" w:hAnsi="仿宋_GB2312"/>
          <w:color w:val="000000"/>
          <w:sz w:val="32"/>
          <w:szCs w:val="32"/>
        </w:rPr>
      </w:pPr>
    </w:p>
    <w:p w14:paraId="41AD05EF" w14:textId="77777777" w:rsidR="000C7139" w:rsidRDefault="00000000">
      <w:pPr>
        <w:spacing w:line="480" w:lineRule="exact"/>
        <w:ind w:right="1280"/>
        <w:jc w:val="center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/>
          <w:color w:val="000000"/>
          <w:sz w:val="32"/>
          <w:szCs w:val="32"/>
        </w:rPr>
        <w:t xml:space="preserve">           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学院部（或党支部）负责人签字：</w:t>
      </w:r>
      <w:r>
        <w:rPr>
          <w:rFonts w:ascii="仿宋_GB2312" w:eastAsia="仿宋_GB2312" w:hAnsi="仿宋_GB2312"/>
          <w:color w:val="000000"/>
          <w:sz w:val="32"/>
          <w:szCs w:val="32"/>
        </w:rPr>
        <w:t xml:space="preserve">                </w:t>
      </w:r>
    </w:p>
    <w:p w14:paraId="25C9761F" w14:textId="77777777" w:rsidR="000C7139" w:rsidRDefault="00000000">
      <w:pPr>
        <w:spacing w:line="480" w:lineRule="exact"/>
        <w:jc w:val="righ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部门（或党支部）盖章</w:t>
      </w:r>
    </w:p>
    <w:p w14:paraId="3CC54400" w14:textId="4E857BDA" w:rsidR="000C7139" w:rsidRDefault="00000000">
      <w:pPr>
        <w:spacing w:line="480" w:lineRule="exact"/>
        <w:jc w:val="righ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/>
          <w:color w:val="000000"/>
          <w:sz w:val="32"/>
          <w:szCs w:val="32"/>
        </w:rPr>
        <w:t>202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Ansi="仿宋_GB2312"/>
          <w:color w:val="000000"/>
          <w:sz w:val="32"/>
          <w:szCs w:val="32"/>
        </w:rPr>
        <w:t>年3月</w:t>
      </w:r>
      <w:r w:rsidR="00EC7F76">
        <w:rPr>
          <w:rFonts w:ascii="仿宋_GB2312" w:eastAsia="仿宋_GB2312" w:hAnsi="仿宋_GB2312" w:hint="eastAsia"/>
          <w:color w:val="000000"/>
          <w:sz w:val="32"/>
          <w:szCs w:val="32"/>
        </w:rPr>
        <w:t>15</w:t>
      </w:r>
      <w:r>
        <w:rPr>
          <w:rFonts w:ascii="仿宋_GB2312" w:eastAsia="仿宋_GB2312" w:hAnsi="仿宋_GB2312"/>
          <w:color w:val="000000"/>
          <w:sz w:val="32"/>
          <w:szCs w:val="32"/>
        </w:rPr>
        <w:t>日</w:t>
      </w:r>
    </w:p>
    <w:p w14:paraId="76CE8B70" w14:textId="77777777" w:rsidR="000C7139" w:rsidRDefault="000C7139">
      <w:pPr>
        <w:spacing w:line="360" w:lineRule="auto"/>
        <w:ind w:firstLineChars="200" w:firstLine="560"/>
        <w:jc w:val="right"/>
        <w:rPr>
          <w:rFonts w:asciiTheme="majorEastAsia" w:eastAsiaTheme="majorEastAsia" w:hAnsiTheme="majorEastAsia"/>
          <w:sz w:val="28"/>
          <w:szCs w:val="28"/>
        </w:rPr>
      </w:pPr>
    </w:p>
    <w:sectPr w:rsidR="000C7139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34F57" w14:textId="77777777" w:rsidR="001F0B95" w:rsidRDefault="001F0B95">
      <w:pPr>
        <w:spacing w:after="0"/>
      </w:pPr>
      <w:r>
        <w:separator/>
      </w:r>
    </w:p>
  </w:endnote>
  <w:endnote w:type="continuationSeparator" w:id="0">
    <w:p w14:paraId="7486A660" w14:textId="77777777" w:rsidR="001F0B95" w:rsidRDefault="001F0B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9031A" w14:textId="77777777" w:rsidR="001F0B95" w:rsidRDefault="001F0B95">
      <w:pPr>
        <w:spacing w:after="0"/>
      </w:pPr>
      <w:r>
        <w:separator/>
      </w:r>
    </w:p>
  </w:footnote>
  <w:footnote w:type="continuationSeparator" w:id="0">
    <w:p w14:paraId="7DCB3FD1" w14:textId="77777777" w:rsidR="001F0B95" w:rsidRDefault="001F0B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I1OTQ2Njk4YmZmYmE1ZGNkNDU0ZTlmMTNjOTFlNGYifQ=="/>
  </w:docVars>
  <w:rsids>
    <w:rsidRoot w:val="00D31D50"/>
    <w:rsid w:val="00017320"/>
    <w:rsid w:val="00045412"/>
    <w:rsid w:val="000639A8"/>
    <w:rsid w:val="000C7139"/>
    <w:rsid w:val="00100049"/>
    <w:rsid w:val="00130C70"/>
    <w:rsid w:val="001503EF"/>
    <w:rsid w:val="00162365"/>
    <w:rsid w:val="001813B2"/>
    <w:rsid w:val="001A0F43"/>
    <w:rsid w:val="001B5B41"/>
    <w:rsid w:val="001C0C3B"/>
    <w:rsid w:val="001D11A4"/>
    <w:rsid w:val="001F0B95"/>
    <w:rsid w:val="00237C33"/>
    <w:rsid w:val="002637A9"/>
    <w:rsid w:val="002F380D"/>
    <w:rsid w:val="00306CD9"/>
    <w:rsid w:val="00323B43"/>
    <w:rsid w:val="00365771"/>
    <w:rsid w:val="003D37D8"/>
    <w:rsid w:val="003E5F6B"/>
    <w:rsid w:val="00426133"/>
    <w:rsid w:val="004358AB"/>
    <w:rsid w:val="00476ABB"/>
    <w:rsid w:val="0048709E"/>
    <w:rsid w:val="00497AD8"/>
    <w:rsid w:val="004D537C"/>
    <w:rsid w:val="004E2315"/>
    <w:rsid w:val="00511C90"/>
    <w:rsid w:val="00584D71"/>
    <w:rsid w:val="00596CE9"/>
    <w:rsid w:val="005B3467"/>
    <w:rsid w:val="005D46FE"/>
    <w:rsid w:val="005D6E62"/>
    <w:rsid w:val="006147A0"/>
    <w:rsid w:val="00651F50"/>
    <w:rsid w:val="00657F2D"/>
    <w:rsid w:val="00692614"/>
    <w:rsid w:val="006E1EDE"/>
    <w:rsid w:val="007129B9"/>
    <w:rsid w:val="007D2A95"/>
    <w:rsid w:val="00865A69"/>
    <w:rsid w:val="00873950"/>
    <w:rsid w:val="008A2AFB"/>
    <w:rsid w:val="008A2D0E"/>
    <w:rsid w:val="008B7726"/>
    <w:rsid w:val="008D2534"/>
    <w:rsid w:val="008D3A4E"/>
    <w:rsid w:val="009149D4"/>
    <w:rsid w:val="0092139D"/>
    <w:rsid w:val="009432CF"/>
    <w:rsid w:val="0098221D"/>
    <w:rsid w:val="009D2E6C"/>
    <w:rsid w:val="009F39CC"/>
    <w:rsid w:val="00A37F9E"/>
    <w:rsid w:val="00A624A0"/>
    <w:rsid w:val="00AA0F7C"/>
    <w:rsid w:val="00AD6AD7"/>
    <w:rsid w:val="00AF41B5"/>
    <w:rsid w:val="00BB7E00"/>
    <w:rsid w:val="00C142FC"/>
    <w:rsid w:val="00C23C10"/>
    <w:rsid w:val="00C25BA0"/>
    <w:rsid w:val="00C42E5E"/>
    <w:rsid w:val="00C45B61"/>
    <w:rsid w:val="00C50D7B"/>
    <w:rsid w:val="00C67937"/>
    <w:rsid w:val="00C91ECE"/>
    <w:rsid w:val="00CC34FD"/>
    <w:rsid w:val="00CD4933"/>
    <w:rsid w:val="00D31D50"/>
    <w:rsid w:val="00D4454C"/>
    <w:rsid w:val="00D87945"/>
    <w:rsid w:val="00DD6964"/>
    <w:rsid w:val="00DF5F58"/>
    <w:rsid w:val="00E370FF"/>
    <w:rsid w:val="00E60A09"/>
    <w:rsid w:val="00E761FD"/>
    <w:rsid w:val="00EC7F76"/>
    <w:rsid w:val="00ED501F"/>
    <w:rsid w:val="00EE0A9F"/>
    <w:rsid w:val="00F0330E"/>
    <w:rsid w:val="00F323E8"/>
    <w:rsid w:val="00F758A9"/>
    <w:rsid w:val="065F76C6"/>
    <w:rsid w:val="197573FF"/>
    <w:rsid w:val="2DC546C9"/>
    <w:rsid w:val="7CA2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56A90"/>
  <w15:docId w15:val="{86A460D0-DF7A-41E9-89BA-2CACED75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ahoma" w:hAnsi="Tahoma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rFonts w:ascii="Tahoma" w:eastAsia="微软雅黑" w:hAnsi="Tahoma" w:cstheme="minorBidi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109A0-2A8D-4A37-8CB4-4A2F7B92F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张家梅</dc:creator>
  <cp:lastModifiedBy>香莲 杨</cp:lastModifiedBy>
  <cp:revision>6</cp:revision>
  <cp:lastPrinted>2019-11-15T05:33:00Z</cp:lastPrinted>
  <dcterms:created xsi:type="dcterms:W3CDTF">2024-03-18T23:58:00Z</dcterms:created>
  <dcterms:modified xsi:type="dcterms:W3CDTF">2024-03-22T07:40:00Z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E98A0B39D2034208A9078287633061D2</vt:lpwstr>
  </property>
</Properties>
</file>