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2C" w:rsidRPr="00177B98" w:rsidRDefault="00177B98" w:rsidP="00177B98">
      <w:pPr>
        <w:widowControl/>
        <w:jc w:val="center"/>
        <w:rPr>
          <w:rFonts w:ascii="宋体" w:hAnsi="宋体" w:cs="宋体"/>
          <w:b/>
          <w:kern w:val="0"/>
          <w:sz w:val="32"/>
          <w:szCs w:val="32"/>
          <w:lang/>
        </w:rPr>
      </w:pPr>
      <w:r w:rsidRPr="00177B98">
        <w:rPr>
          <w:rFonts w:ascii="宋体" w:hAnsi="宋体" w:cs="宋体" w:hint="eastAsia"/>
          <w:b/>
          <w:kern w:val="0"/>
          <w:sz w:val="32"/>
          <w:szCs w:val="32"/>
          <w:lang/>
        </w:rPr>
        <w:t>固定资产标签粘贴标准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“固定资产”标签黏贴位置与标准：标签黏贴均横向黏贴，具体如下：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1、台式电脑一式两份：主机与显示器均黏贴。主机贴在主机外侧右上角、显示器贴在反面右上角；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2、办公桌贴在办公室外显面（左侧或右侧）右上角；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3、木皮结构办公椅贴在办公室外下面（左侧或右侧）后腿上顶方；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4、钢皮结构办公椅贴在椅子靠背正下方；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5、钢（网）结构办公椅贴在椅子靠背正下方的外框中央；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6、学生用方凳贴在方凳反面正中央；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7、学生用课桌贴在外显面（左侧或右侧）正上方；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8、学生用椅贴在靠背正中央；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9、挂壁空调贴在内机外显面（左侧或右侧）靠墙下方；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10、柜机空调贴在内机外显面（左侧或右侧）正上方</w:t>
      </w:r>
      <w:r w:rsidR="00177B98">
        <w:rPr>
          <w:rFonts w:ascii="宋体" w:hAnsi="宋体" w:cs="宋体" w:hint="eastAsia"/>
          <w:kern w:val="0"/>
          <w:sz w:val="28"/>
          <w:szCs w:val="28"/>
          <w:lang/>
        </w:rPr>
        <w:t>；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11、便携式电脑贴在反面右上角；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12、办公柜贴在正面右上角；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13、茶几贴在外显面（左侧或右侧）正上方；</w:t>
      </w:r>
    </w:p>
    <w:p w:rsidR="00177B98" w:rsidRDefault="00AD222C" w:rsidP="00177B98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/>
        </w:rPr>
      </w:pPr>
      <w:r>
        <w:rPr>
          <w:rFonts w:ascii="宋体" w:hAnsi="宋体" w:cs="宋体"/>
          <w:kern w:val="0"/>
          <w:sz w:val="28"/>
          <w:szCs w:val="28"/>
          <w:lang/>
        </w:rPr>
        <w:t>14、床贴在床尾正中上方；</w:t>
      </w:r>
    </w:p>
    <w:p w:rsidR="00AD222C" w:rsidRDefault="00AD222C" w:rsidP="00177B98">
      <w:pPr>
        <w:widowControl/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  <w:lang/>
        </w:rPr>
        <w:t>15、其他固定资产类与教学设备类视状况贴至外显面（左侧或右侧）适当位置（便于粘牢，不易掉落处）。</w:t>
      </w:r>
    </w:p>
    <w:p w:rsidR="00AD222C" w:rsidRDefault="00AD222C">
      <w:pPr>
        <w:rPr>
          <w:sz w:val="28"/>
          <w:szCs w:val="28"/>
        </w:rPr>
      </w:pPr>
    </w:p>
    <w:sectPr w:rsidR="00AD222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D5" w:rsidRDefault="005937D5" w:rsidP="00177B98">
      <w:r>
        <w:separator/>
      </w:r>
    </w:p>
  </w:endnote>
  <w:endnote w:type="continuationSeparator" w:id="0">
    <w:p w:rsidR="005937D5" w:rsidRDefault="005937D5" w:rsidP="00177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D5" w:rsidRDefault="005937D5" w:rsidP="00177B98">
      <w:r>
        <w:separator/>
      </w:r>
    </w:p>
  </w:footnote>
  <w:footnote w:type="continuationSeparator" w:id="0">
    <w:p w:rsidR="005937D5" w:rsidRDefault="005937D5" w:rsidP="00177B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7B98"/>
    <w:rsid w:val="00177B98"/>
    <w:rsid w:val="00196D2A"/>
    <w:rsid w:val="005937D5"/>
    <w:rsid w:val="00AD222C"/>
    <w:rsid w:val="0941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7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7B9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177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7B9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2016-10-30T23:58:00Z</cp:lastPrinted>
  <dcterms:created xsi:type="dcterms:W3CDTF">2018-04-16T09:34:00Z</dcterms:created>
  <dcterms:modified xsi:type="dcterms:W3CDTF">2018-04-16T09:34:00Z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